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A7" w:rsidRDefault="001966A7" w:rsidP="001966A7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6939">
        <w:rPr>
          <w:rFonts w:ascii="Times New Roman" w:hAnsi="Times New Roman" w:cs="Times New Roman"/>
          <w:sz w:val="24"/>
          <w:szCs w:val="24"/>
        </w:rPr>
        <w:t>Конвенция ООН о правах инвалидов</w:t>
      </w:r>
    </w:p>
    <w:p w:rsidR="001966A7" w:rsidRPr="001966A7" w:rsidRDefault="001966A7" w:rsidP="001966A7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5A6939">
        <w:rPr>
          <w:rFonts w:ascii="Times New Roman" w:hAnsi="Times New Roman" w:cs="Times New Roman"/>
          <w:sz w:val="24"/>
          <w:szCs w:val="24"/>
        </w:rPr>
        <w:t xml:space="preserve">(ратифицирована РФ 3 мая </w:t>
      </w:r>
      <w:smartTag w:uri="urn:schemas-microsoft-com:office:smarttags" w:element="metricconverter">
        <w:smartTagPr>
          <w:attr w:name="ProductID" w:val="2012 г"/>
        </w:smartTagPr>
        <w:r w:rsidRPr="005A693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A693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A6939">
        <w:rPr>
          <w:rFonts w:ascii="Times New Roman" w:hAnsi="Times New Roman" w:cs="Times New Roman"/>
          <w:sz w:val="24"/>
          <w:szCs w:val="24"/>
        </w:rPr>
        <w:t>)</w:t>
      </w:r>
      <w:r w:rsidRPr="001966A7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 извлечениях)</w:t>
      </w:r>
    </w:p>
    <w:p w:rsidR="001966A7" w:rsidRPr="001966A7" w:rsidRDefault="001966A7" w:rsidP="001966A7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bookmarkStart w:id="0" w:name="_GoBack"/>
      <w:bookmarkEnd w:id="0"/>
    </w:p>
    <w:p w:rsidR="001966A7" w:rsidRPr="005A6939" w:rsidRDefault="001966A7" w:rsidP="001966A7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cyan"/>
        </w:rPr>
      </w:pPr>
      <w:r w:rsidRPr="005A6939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Конвенция направлена на обеспечение полного участия лиц с ограниченными возможностями здоровья в гражданской, политической, экономической, социальной и культурной жизни общества, ликвидацию дискриминации по признаку инвалидности, защиту инвалидов и осуществление ими всех прав человека и основных свобод, а также на создание эффективных правовых механизмов обеспечения этих прав.</w:t>
      </w:r>
    </w:p>
    <w:p w:rsidR="001966A7" w:rsidRPr="005A6939" w:rsidRDefault="001966A7" w:rsidP="001966A7">
      <w:pPr>
        <w:pStyle w:val="3"/>
        <w:pBdr>
          <w:bottom w:val="dotted" w:sz="2" w:space="2" w:color="074BB0"/>
        </w:pBdr>
        <w:shd w:val="clear" w:color="auto" w:fill="F6F6F7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69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Статья 7 </w:t>
      </w:r>
      <w:r w:rsidRPr="005A69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66A7" w:rsidRPr="005A6939" w:rsidRDefault="001966A7" w:rsidP="001966A7">
      <w:pPr>
        <w:pStyle w:val="3"/>
        <w:pBdr>
          <w:bottom w:val="dotted" w:sz="2" w:space="2" w:color="074BB0"/>
        </w:pBdr>
        <w:shd w:val="clear" w:color="auto" w:fill="F6F6F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A6939">
        <w:rPr>
          <w:rFonts w:ascii="Times New Roman" w:hAnsi="Times New Roman" w:cs="Times New Roman"/>
          <w:sz w:val="24"/>
          <w:szCs w:val="24"/>
        </w:rPr>
        <w:t>Дети-инвалиды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t>1. Государства-участники принимают все необходимые меры для обеспечения полного осуществления детьми-инвалидами всех прав человека и основных свобод наравне с другими детьми.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t>2. Во всех действиях в отношении детей-инвалидов первоочередное внимание уделяется высшим интересам ребенка.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t>3. Государства-участники обеспечивают, чтобы дети-инвалиды имели право свободно выражать по всем затрагивающим их вопросам свои взгляды, которые получают должную весомость, соответствующую их возрасту и зрелости, наравне с другими детьми и получать помощь, соответствующую инвалидности и возрасту, в реализации этого права.</w:t>
      </w:r>
    </w:p>
    <w:p w:rsidR="001966A7" w:rsidRPr="005A6939" w:rsidRDefault="001966A7" w:rsidP="001966A7">
      <w:pPr>
        <w:pStyle w:val="3"/>
        <w:pBdr>
          <w:bottom w:val="dotted" w:sz="2" w:space="2" w:color="074BB0"/>
        </w:pBdr>
        <w:shd w:val="clear" w:color="auto" w:fill="F6F6F7"/>
        <w:spacing w:before="0" w:after="0"/>
        <w:jc w:val="both"/>
      </w:pPr>
      <w:r w:rsidRPr="005A6939">
        <w:rPr>
          <w:rFonts w:ascii="Times New Roman" w:hAnsi="Times New Roman" w:cs="Times New Roman"/>
          <w:b w:val="0"/>
          <w:bCs w:val="0"/>
          <w:sz w:val="24"/>
          <w:szCs w:val="24"/>
        </w:rPr>
        <w:t>Статья 8</w:t>
      </w:r>
    </w:p>
    <w:p w:rsidR="001966A7" w:rsidRPr="005A6939" w:rsidRDefault="001966A7" w:rsidP="001966A7">
      <w:pPr>
        <w:pStyle w:val="3"/>
        <w:pBdr>
          <w:bottom w:val="dotted" w:sz="2" w:space="2" w:color="074BB0"/>
        </w:pBdr>
        <w:shd w:val="clear" w:color="auto" w:fill="F6F6F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A6939">
        <w:rPr>
          <w:rFonts w:ascii="Times New Roman" w:hAnsi="Times New Roman" w:cs="Times New Roman"/>
          <w:sz w:val="24"/>
          <w:szCs w:val="24"/>
        </w:rPr>
        <w:t>Просветительно-воспитательная работа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t>1. Государства-участники обязуются принимать безотлагательные, эффективные и надлежащие меры к тому, чтобы: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a</w:t>
      </w:r>
      <w:r w:rsidRPr="005A6939">
        <w:t>) повышать просвещенность всего общества, в том числе на уровне семьи, в вопросах инвалидности и укреплять уважение прав и достоинства инвалидов;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b</w:t>
      </w:r>
      <w:r w:rsidRPr="005A6939">
        <w:t>) вести борьбу со стереотипами, предрассудками и вредными обычаями в отношении инвалидов, в том числе на почве половой принадлежности и возраста, во всех сферах жизни;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c</w:t>
      </w:r>
      <w:r w:rsidRPr="005A6939">
        <w:t>) пропагандировать потенциал и вклад инвалидов.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t>2. Принимаемые с этой целью меры включают: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a</w:t>
      </w:r>
      <w:r w:rsidRPr="005A6939">
        <w:t>) развертывание и ведение эффективных общественно-просветительных кампаний, призванных: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t>i) воспитывать восприимчивость к правам инвалидов;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5A6939">
        <w:t>ii</w:t>
      </w:r>
      <w:proofErr w:type="spellEnd"/>
      <w:r w:rsidRPr="005A6939">
        <w:t>) поощрять позитивные представления об инвалидах и более глубокое понимание их обществом;</w:t>
      </w:r>
      <w:proofErr w:type="gramEnd"/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5A6939">
        <w:t>iii</w:t>
      </w:r>
      <w:proofErr w:type="spellEnd"/>
      <w:r w:rsidRPr="005A6939">
        <w:t>) содействовать признанию навыков, достоинств и способностей инвалидов, а также их вклада на рабочем месте и на рынке труда;</w:t>
      </w:r>
      <w:proofErr w:type="gramEnd"/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b</w:t>
      </w:r>
      <w:r w:rsidRPr="005A6939">
        <w:t>) воспитание на всех уровнях системы образования, в том числе у всех детей начиная с раннего возраста, уважительного отношения к правам инвалидов;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c</w:t>
      </w:r>
      <w:r w:rsidRPr="005A6939">
        <w:t>) побуждение всех органов массовой информации к такому изображению инвалидов, которое согласуется с целью настоящей Конвенции;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d</w:t>
      </w:r>
      <w:r w:rsidRPr="005A6939">
        <w:t xml:space="preserve">) продвижение </w:t>
      </w:r>
      <w:proofErr w:type="spellStart"/>
      <w:r w:rsidRPr="005A6939">
        <w:t>воспитательно</w:t>
      </w:r>
      <w:proofErr w:type="spellEnd"/>
      <w:r w:rsidRPr="005A6939">
        <w:t>-ознакомительных программ, посвященных инвалидам и их правам.</w:t>
      </w:r>
    </w:p>
    <w:p w:rsidR="001966A7" w:rsidRPr="005A6939" w:rsidRDefault="001966A7" w:rsidP="001966A7">
      <w:pPr>
        <w:pStyle w:val="3"/>
        <w:pBdr>
          <w:bottom w:val="dotted" w:sz="2" w:space="2" w:color="074BB0"/>
        </w:pBdr>
        <w:shd w:val="clear" w:color="auto" w:fill="F6F6F7"/>
        <w:spacing w:before="0" w:after="0"/>
        <w:jc w:val="both"/>
      </w:pPr>
      <w:r w:rsidRPr="005A6939">
        <w:rPr>
          <w:rFonts w:ascii="Times New Roman" w:hAnsi="Times New Roman" w:cs="Times New Roman"/>
          <w:b w:val="0"/>
          <w:bCs w:val="0"/>
          <w:sz w:val="24"/>
          <w:szCs w:val="24"/>
        </w:rPr>
        <w:t>Статья 9</w:t>
      </w:r>
    </w:p>
    <w:p w:rsidR="001966A7" w:rsidRPr="005A6939" w:rsidRDefault="001966A7" w:rsidP="001966A7">
      <w:pPr>
        <w:pStyle w:val="3"/>
        <w:pBdr>
          <w:bottom w:val="dotted" w:sz="2" w:space="2" w:color="074BB0"/>
        </w:pBdr>
        <w:shd w:val="clear" w:color="auto" w:fill="F6F6F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A6939">
        <w:rPr>
          <w:rFonts w:ascii="Times New Roman" w:hAnsi="Times New Roman" w:cs="Times New Roman"/>
          <w:sz w:val="24"/>
          <w:szCs w:val="24"/>
        </w:rPr>
        <w:t>Доступность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t xml:space="preserve">1. </w:t>
      </w:r>
      <w:proofErr w:type="gramStart"/>
      <w:r w:rsidRPr="005A6939">
        <w:t xml:space="preserve">Чтобы наделить инвалидов возможностью вести независимый образ жизни и всесторонне участвовать во всех аспектах жизни, государства-участники принимают надлежащие меры для обеспечения инвалидам доступа наравне с другими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населения, как в городских, так и в сельских </w:t>
      </w:r>
      <w:r w:rsidRPr="005A6939">
        <w:lastRenderedPageBreak/>
        <w:t>районах</w:t>
      </w:r>
      <w:proofErr w:type="gramEnd"/>
      <w:r w:rsidRPr="005A6939">
        <w:t>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a</w:t>
      </w:r>
      <w:r w:rsidRPr="005A6939">
        <w:t xml:space="preserve">) на здания, дороги, транспорт и </w:t>
      </w:r>
      <w:proofErr w:type="gramStart"/>
      <w:r w:rsidRPr="005A6939">
        <w:t>другие</w:t>
      </w:r>
      <w:proofErr w:type="gramEnd"/>
      <w:r w:rsidRPr="005A6939">
        <w:t xml:space="preserve"> внутренние и внешние объекты, включая школы, жилые дома, медицинские учреждения и рабочие места;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b</w:t>
      </w:r>
      <w:r w:rsidRPr="005A6939">
        <w:t>) на информационные, коммуникационные и другие службы, включая электронные службы и экстренные службы.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t>2. Государства-участники принимают также надлежащие меры к тому, чтобы: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a</w:t>
      </w:r>
      <w:r w:rsidRPr="005A6939">
        <w:t>) разрабатывать минимальные стандарты и руководящие ориентиры, предусматривающие доступность объектов и услуг, открытых или предоставляемых для населения, вводить их в действие и следить за их соблюдением;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b</w:t>
      </w:r>
      <w:r w:rsidRPr="005A6939">
        <w:t>) обеспечивать, чтобы частные предприятия, которые предлагают объекты и услуги, открытые или предоставляемые для населения, учитывали все аспекты доступности для инвалидов;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c</w:t>
      </w:r>
      <w:r w:rsidRPr="005A6939">
        <w:t>) организовывать для всех вовлеченных сторон инструктаж по проблемам доступности, с которыми сталкиваются инвалиды;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d</w:t>
      </w:r>
      <w:r w:rsidRPr="005A6939">
        <w:t xml:space="preserve">) оснащать здания и другие объекты, открытые для населения, знаками, выполненными азбукой Брайля и в </w:t>
      </w:r>
      <w:proofErr w:type="spellStart"/>
      <w:r w:rsidRPr="005A6939">
        <w:t>легкочитаемой</w:t>
      </w:r>
      <w:proofErr w:type="spellEnd"/>
      <w:r w:rsidRPr="005A6939">
        <w:t xml:space="preserve"> и понятной форме;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e</w:t>
      </w:r>
      <w:r w:rsidRPr="005A6939">
        <w:t xml:space="preserve">) предоставлять различные виды услуг помощников и посредников, в том числе проводников, чтецов и профессиональных </w:t>
      </w:r>
      <w:proofErr w:type="spellStart"/>
      <w:r w:rsidRPr="005A6939">
        <w:t>сурдопереводчиков</w:t>
      </w:r>
      <w:proofErr w:type="spellEnd"/>
      <w:r w:rsidRPr="005A6939">
        <w:t>, для облегчения доступности зданий и других объектов, открытых для населения;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f</w:t>
      </w:r>
      <w:r w:rsidRPr="005A6939">
        <w:t>) развивать другие надлежащие формы оказания инвалидам помощи и поддержки, обеспечивающие им доступ к информации;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g</w:t>
      </w:r>
      <w:r w:rsidRPr="005A6939">
        <w:t>) поощрять доступ инвалидов к новым информационно-коммуникационным технологиям и системам, включая Интернет;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h</w:t>
      </w:r>
      <w:r w:rsidRPr="005A6939">
        <w:t>) поощрять проектирование, разработку, производство и распространение изначально доступных информационно-коммуникационных технологий и систем, так чтобы доступность этих технологий и систем достигалась при минимальных затратах.</w:t>
      </w:r>
    </w:p>
    <w:p w:rsidR="001966A7" w:rsidRPr="005A6939" w:rsidRDefault="001966A7" w:rsidP="001966A7">
      <w:pPr>
        <w:pStyle w:val="3"/>
        <w:pBdr>
          <w:bottom w:val="dotted" w:sz="2" w:space="2" w:color="074BB0"/>
        </w:pBdr>
        <w:shd w:val="clear" w:color="auto" w:fill="F6F6F7"/>
        <w:spacing w:before="0" w:after="0"/>
        <w:jc w:val="both"/>
      </w:pPr>
      <w:r w:rsidRPr="005A6939">
        <w:rPr>
          <w:rFonts w:ascii="Times New Roman" w:hAnsi="Times New Roman" w:cs="Times New Roman"/>
          <w:b w:val="0"/>
          <w:bCs w:val="0"/>
          <w:sz w:val="24"/>
          <w:szCs w:val="24"/>
        </w:rPr>
        <w:t>Статья 24</w:t>
      </w:r>
    </w:p>
    <w:p w:rsidR="001966A7" w:rsidRPr="005A6939" w:rsidRDefault="001966A7" w:rsidP="001966A7">
      <w:pPr>
        <w:pStyle w:val="3"/>
        <w:pBdr>
          <w:bottom w:val="dotted" w:sz="2" w:space="2" w:color="074BB0"/>
        </w:pBdr>
        <w:shd w:val="clear" w:color="auto" w:fill="F6F6F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A6939">
        <w:rPr>
          <w:rFonts w:ascii="Times New Roman" w:hAnsi="Times New Roman" w:cs="Times New Roman"/>
          <w:sz w:val="24"/>
          <w:szCs w:val="24"/>
        </w:rPr>
        <w:t>Образование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t>1. 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жизни, стремясь при этом: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а</w:t>
      </w:r>
      <w:r w:rsidRPr="005A6939">
        <w:t>) к полному развитию человеческого потенциала, а также чувства достоинства и самоуважения и к усилению уважения прав человека, основных свобод и человеческого многообразия;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b</w:t>
      </w:r>
      <w:r w:rsidRPr="005A6939">
        <w:t>) к развитию личности, талантов и творчества инвалидов, а также их умственных и физических способностей в самом полном объеме;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с</w:t>
      </w:r>
      <w:r w:rsidRPr="005A6939">
        <w:t>) к наделению инвалидов возможностью эффективно участвовать в жизни свободного общества.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t>2. При реализации этого права государства-участники обеспечивают, чтобы: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а</w:t>
      </w:r>
      <w:r w:rsidRPr="005A6939">
        <w:t>) инвалиды не исключались по причине инвалидности из системы общего образования, а дети-инвалиды  — из системы бесплатного и обязательного начального образования или среднего образования;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b</w:t>
      </w:r>
      <w:r w:rsidRPr="005A6939">
        <w:t>) инвалиды имели наравне с другими доступ к инклюзивному, качественному и бесплатному начальному образованию и среднему образованию в местах своего проживания;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c</w:t>
      </w:r>
      <w:r w:rsidRPr="005A6939">
        <w:t>) обеспечивалось разумное приспособление, учитывающее индивидуальные потребности;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d</w:t>
      </w:r>
      <w:r w:rsidRPr="005A6939">
        <w:t>) инвалиды получали внутри системы общего образования требуемую поддержку для облегчения их эффективного обучения;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lastRenderedPageBreak/>
        <w:t>e</w:t>
      </w:r>
      <w:r w:rsidRPr="005A6939">
        <w:t>) в обстановке, максимально способствующей освоению знаний и социальному развитию, сообразно с целью полной охваченности принимались эффективные меры по организации индивидуализированной поддержки.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t xml:space="preserve">3. Государства-участники наделяют инвалидов возможностью осваивать жизненные и </w:t>
      </w:r>
      <w:proofErr w:type="spellStart"/>
      <w:r w:rsidRPr="005A6939">
        <w:t>социализационные</w:t>
      </w:r>
      <w:proofErr w:type="spellEnd"/>
      <w:r w:rsidRPr="005A6939">
        <w:t xml:space="preserve"> навыки, чтобы облегчить их полное и равное участие в процессе образования и в качестве членов местного сообщества. Государства-участники принимают в этом направлении надлежащие меры, в том числе: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а</w:t>
      </w:r>
      <w:r w:rsidRPr="005A6939">
        <w:t>) содействуют освоению азбуки Брайля, альтернативных шрифтов, усиливающих и альтернативных методов, способов и форматов общения, а также навыков ориентации и мобильности и способствуют поддержке со стороны сверстников и наставничеству;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b</w:t>
      </w:r>
      <w:r w:rsidRPr="005A6939">
        <w:t>) содействуют освоению жестового языка и поощрению языковой самобытности глухих;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rPr>
          <w:rStyle w:val="a4"/>
        </w:rPr>
        <w:t>с</w:t>
      </w:r>
      <w:r w:rsidRPr="005A6939">
        <w:t>) обеспечивают, чтобы обучение лиц, в частности детей, которые являются слепыми, глухими или слепоглухими, осуществлялось с помощью наиболее подходящих для индивида языков и методов и способов общения и в обстановке, которая максимальным образом способствует освоению знаний и социальному развитию.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t>4. Чтобы содействовать обеспечению реализации этого права, государства-участники принимают надлежащие меры для привлечения на работу учителей, в том числе учителей-инвалидов, владеющих жестовым языком и/или азбукой Брайля, и для обучения специалистов и персонала, работающих на всех уровнях системы образования. Такое обучение охватывает просвещение в вопросах инвалидности и использование подходящих усиливающих и альтернативных методов, способов и форматов общения, учебных методик и материалов для оказания поддержки инвалидам.</w:t>
      </w:r>
    </w:p>
    <w:p w:rsidR="001966A7" w:rsidRPr="005A6939" w:rsidRDefault="001966A7" w:rsidP="001966A7">
      <w:pPr>
        <w:pStyle w:val="a3"/>
        <w:shd w:val="clear" w:color="auto" w:fill="FFFFFF"/>
        <w:spacing w:before="0" w:beforeAutospacing="0" w:after="0" w:afterAutospacing="0"/>
        <w:jc w:val="both"/>
      </w:pPr>
      <w:r w:rsidRPr="005A6939">
        <w:t>5. Государства-участники обеспечивают, чтобы инвалиды могли иметь доступ к общему высшему образованию, профессиональному обучению, образованию для взрослых и обучению в течение всей жизни без дискриминации и наравне с другими. С этой целью государства-участники обеспечивают, чтобы для инвалидов обеспечивалось разумное приспособление.</w:t>
      </w:r>
    </w:p>
    <w:p w:rsidR="00BC00DE" w:rsidRDefault="00BC00DE"/>
    <w:sectPr w:rsidR="00BC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A7"/>
    <w:rsid w:val="001966A7"/>
    <w:rsid w:val="00B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66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966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966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19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1966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66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966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966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19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196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</cp:lastModifiedBy>
  <cp:revision>1</cp:revision>
  <dcterms:created xsi:type="dcterms:W3CDTF">2013-11-29T06:58:00Z</dcterms:created>
  <dcterms:modified xsi:type="dcterms:W3CDTF">2013-11-29T07:00:00Z</dcterms:modified>
</cp:coreProperties>
</file>